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400" w:x="4843" w:y="2009"/>
        <w:widowControl w:val="0"/>
        <w:autoSpaceDE w:val="0"/>
        <w:autoSpaceDN w:val="0"/>
        <w:spacing w:before="0" w:after="0" w:line="750" w:lineRule="exact"/>
        <w:ind w:left="0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YouYuan" w:hAnsi="YouYuan" w:cs="YouYuan"/>
          <w:color w:val="BB1616"/>
          <w:spacing w:val="0"/>
          <w:sz w:val="72"/>
        </w:rPr>
        <w:t>《资本论》读书笔记</w:t>
      </w:r>
      <w:r>
        <w:rPr>
          <w:rFonts w:ascii="Times New Roman"/>
          <w:color w:val="BB1616"/>
          <w:spacing w:val="30"/>
          <w:sz w:val="72"/>
        </w:rPr>
        <w:t xml:space="preserve"> </w:t>
      </w:r>
      <w:r>
        <w:rPr>
          <w:rFonts w:ascii="DengXian Light"/>
          <w:color w:val="BB1616"/>
          <w:spacing w:val="0"/>
          <w:sz w:val="72"/>
        </w:rPr>
        <w:t>3000</w:t>
      </w:r>
    </w:p>
    <w:p>
      <w:pPr>
        <w:framePr w:w="15008" w:x="2701" w:y="4275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8"/>
          <w:sz w:val="45"/>
        </w:rPr>
        <w:t>《资本论》，是马克思的著作，是以唯物史观的基本思想为</w:t>
      </w:r>
    </w:p>
    <w:p>
      <w:pPr>
        <w:framePr w:w="15008" w:x="2701" w:y="4275"/>
        <w:widowControl w:val="0"/>
        <w:autoSpaceDE w:val="0"/>
        <w:autoSpaceDN w:val="0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指导，通过深刻分析资本主义生产方式，揭示了资本主义社会发</w:t>
      </w:r>
    </w:p>
    <w:p>
      <w:pPr>
        <w:framePr w:w="15008" w:x="2701" w:y="427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展的规律，同时也使唯物史观得到了科学的验证和进一步的丰富</w:t>
      </w:r>
    </w:p>
    <w:p>
      <w:pPr>
        <w:framePr w:w="15008" w:x="2701" w:y="4275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8"/>
          <w:sz w:val="45"/>
        </w:rPr>
        <w:t>和发展。《资本论》运用唯物史观的观点和方法，将社会关系归</w:t>
      </w:r>
    </w:p>
    <w:p>
      <w:pPr>
        <w:framePr w:w="15008" w:x="2701" w:y="4275"/>
        <w:widowControl w:val="0"/>
        <w:autoSpaceDE w:val="0"/>
        <w:autoSpaceDN w:val="0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结为生产关系，将生产关系归结于生产力的高度，从而证明了社</w:t>
      </w:r>
    </w:p>
    <w:p>
      <w:pPr>
        <w:framePr w:w="15008" w:x="2701" w:y="427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会形态的发展是一个不以人的意志为转移的自然历史过程。</w:t>
      </w:r>
    </w:p>
    <w:p>
      <w:pPr>
        <w:framePr w:w="15008" w:x="2701" w:y="4275"/>
        <w:widowControl w:val="0"/>
        <w:autoSpaceDE w:val="0"/>
        <w:autoSpaceDN w:val="0"/>
        <w:spacing w:before="519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马克思的剩余价值理论作为一种结合生产关系解释分配关</w:t>
      </w:r>
    </w:p>
    <w:p>
      <w:pPr>
        <w:framePr w:w="15008" w:x="2701" w:y="4275"/>
        <w:widowControl w:val="0"/>
        <w:autoSpaceDE w:val="0"/>
        <w:autoSpaceDN w:val="0"/>
        <w:spacing w:before="471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系的学说，不仅对剥削问题作了科学分析，也为科学解释市场经</w:t>
      </w:r>
    </w:p>
    <w:p>
      <w:pPr>
        <w:framePr w:w="15008" w:x="2701" w:y="427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济条件下的社会各阶层人民的实际作用和应得利益奠定了理论</w:t>
      </w:r>
    </w:p>
    <w:p>
      <w:pPr>
        <w:framePr w:w="15008" w:x="2701" w:y="427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0"/>
          <w:sz w:val="45"/>
        </w:rPr>
        <w:t>基础。但是，我们应该看到，目前它面临着来自两个方面的挑战，</w:t>
      </w:r>
    </w:p>
    <w:p>
      <w:pPr>
        <w:framePr w:w="15008" w:x="2701" w:y="427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一个是一些人试图借助西方主流经济学的分配理论，否定剩余价</w:t>
      </w:r>
    </w:p>
    <w:p>
      <w:pPr>
        <w:framePr w:w="15008" w:x="2701" w:y="4275"/>
        <w:widowControl w:val="0"/>
        <w:autoSpaceDE w:val="0"/>
        <w:autoSpaceDN w:val="0"/>
        <w:spacing w:before="474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值论的学术成就</w:t>
      </w:r>
      <w:r>
        <w:rPr>
          <w:rFonts w:ascii="NPDSWJ+DengXian Regular"/>
          <w:color w:val="000000"/>
          <w:spacing w:val="9"/>
          <w:sz w:val="45"/>
        </w:rPr>
        <w:t>;</w:t>
      </w:r>
      <w:r>
        <w:rPr>
          <w:rFonts w:ascii="SimSun" w:hAnsi="SimSun" w:cs="SimSun"/>
          <w:color w:val="000000"/>
          <w:spacing w:val="0"/>
          <w:sz w:val="45"/>
        </w:rPr>
        <w:t>另一个是一些人将剩余价值理论看成是不需要</w:t>
      </w:r>
    </w:p>
    <w:p>
      <w:pPr>
        <w:framePr w:w="14517" w:x="2701" w:y="15667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随社会经济条件变化而发展的自然科学理论，从而窒息了剩余价</w:t>
      </w:r>
    </w:p>
    <w:p>
      <w:pPr>
        <w:framePr w:w="14517" w:x="2701" w:y="15667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值理论的发展路径。因此，针对上述挑战做出回应，深化对剩余</w:t>
      </w:r>
    </w:p>
    <w:p>
      <w:pPr>
        <w:framePr w:w="14517" w:x="2701" w:y="15667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价值理论的认识，具有重大的理论意义和现实意义。对于剩余价</w:t>
      </w:r>
    </w:p>
    <w:p>
      <w:pPr>
        <w:framePr w:w="14517" w:x="2701" w:y="15667"/>
        <w:widowControl w:val="0"/>
        <w:autoSpaceDE w:val="0"/>
        <w:autoSpaceDN w:val="0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值论的本质解释，马克思在分析商品价值形成结构时，曾经提出</w:t>
      </w:r>
    </w:p>
    <w:p>
      <w:pPr>
        <w:framePr w:w="14517" w:x="2701" w:y="15667"/>
        <w:widowControl w:val="0"/>
        <w:autoSpaceDE w:val="0"/>
        <w:autoSpaceDN w:val="0"/>
        <w:spacing w:before="47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过一个非常著名的公式：</w:t>
      </w:r>
      <w:r>
        <w:rPr>
          <w:rFonts w:ascii="NPDSWJ+DengXian Regular"/>
          <w:color w:val="000000"/>
          <w:spacing w:val="0"/>
          <w:sz w:val="45"/>
        </w:rPr>
        <w:t>C+V+M</w:t>
      </w:r>
      <w:r>
        <w:rPr>
          <w:rFonts w:ascii="SimSun" w:hAnsi="SimSun" w:cs="SimSun"/>
          <w:color w:val="000000"/>
          <w:spacing w:val="-93"/>
          <w:sz w:val="45"/>
        </w:rPr>
        <w:t>。</w:t>
      </w:r>
      <w:r>
        <w:rPr>
          <w:rFonts w:ascii="NPDSWJ+DengXian Regular"/>
          <w:color w:val="000000"/>
          <w:spacing w:val="0"/>
          <w:sz w:val="45"/>
        </w:rPr>
        <w:t>C</w:t>
      </w:r>
      <w:r>
        <w:rPr>
          <w:rFonts w:ascii="Times New Roman"/>
          <w:color w:val="000000"/>
          <w:spacing w:val="5"/>
          <w:sz w:val="45"/>
        </w:rPr>
        <w:t xml:space="preserve"> </w:t>
      </w:r>
      <w:r>
        <w:rPr>
          <w:rFonts w:ascii="SimSun" w:hAnsi="SimSun" w:cs="SimSun"/>
          <w:color w:val="000000"/>
          <w:spacing w:val="-8"/>
          <w:sz w:val="45"/>
        </w:rPr>
        <w:t>是指生产资料包括设备、原</w:t>
      </w:r>
    </w:p>
    <w:p>
      <w:pPr>
        <w:framePr w:w="14517" w:x="2701" w:y="15667"/>
        <w:widowControl w:val="0"/>
        <w:autoSpaceDE w:val="0"/>
        <w:autoSpaceDN w:val="0"/>
        <w:spacing w:before="539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料等的价值，</w:t>
      </w:r>
      <w:r>
        <w:rPr>
          <w:rFonts w:ascii="NPDSWJ+DengXian Regular"/>
          <w:color w:val="000000"/>
          <w:spacing w:val="0"/>
          <w:sz w:val="45"/>
        </w:rPr>
        <w:t>V</w:t>
      </w:r>
      <w:r>
        <w:rPr>
          <w:rFonts w:ascii="Times New Roman"/>
          <w:color w:val="000000"/>
          <w:spacing w:val="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是以工资形式出现的劳动力的价值，</w:t>
      </w:r>
      <w:r>
        <w:rPr>
          <w:rFonts w:ascii="NPDSWJ+DengXian Regular"/>
          <w:color w:val="000000"/>
          <w:spacing w:val="0"/>
          <w:sz w:val="45"/>
        </w:rPr>
        <w:t>M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是以企业</w:t>
      </w:r>
    </w:p>
    <w:p>
      <w:pPr>
        <w:framePr w:w="14359" w:x="2701" w:y="21464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主利润形式出现的剩余价值。马克思认为，</w:t>
      </w:r>
      <w:r>
        <w:rPr>
          <w:rFonts w:ascii="NPDSWJ+DengXian Regular"/>
          <w:color w:val="000000"/>
          <w:spacing w:val="0"/>
          <w:sz w:val="45"/>
        </w:rPr>
        <w:t>C</w:t>
      </w:r>
      <w:r>
        <w:rPr>
          <w:rFonts w:ascii="Times New Roman"/>
          <w:color w:val="000000"/>
          <w:spacing w:val="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作为投入资本，只</w:t>
      </w:r>
    </w:p>
    <w:p>
      <w:pPr>
        <w:framePr w:w="1077" w:x="8663" w:y="2238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1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NPDSWJ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182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是把所购买的设备、原料等的价值转移到新的商品中去，并没有</w:t>
      </w:r>
    </w:p>
    <w:p>
      <w:pPr>
        <w:framePr w:w="14490" w:x="2701" w:y="1823"/>
        <w:widowControl w:val="0"/>
        <w:autoSpaceDE w:val="0"/>
        <w:autoSpaceDN w:val="0"/>
        <w:spacing w:before="479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增加新的价值量，只有工人付出的活劳动的价值</w:t>
      </w:r>
      <w:r>
        <w:rPr>
          <w:rFonts w:ascii="Times New Roman"/>
          <w:color w:val="000000"/>
          <w:spacing w:val="-39"/>
          <w:sz w:val="45"/>
        </w:rPr>
        <w:t xml:space="preserve"> </w:t>
      </w:r>
      <w:r>
        <w:rPr>
          <w:rFonts w:ascii="LOFQJW+DengXian Regular"/>
          <w:color w:val="000000"/>
          <w:spacing w:val="2"/>
          <w:sz w:val="45"/>
        </w:rPr>
        <w:t>V</w:t>
      </w:r>
      <w:r>
        <w:rPr>
          <w:rFonts w:ascii="SimSun" w:hAnsi="SimSun" w:cs="SimSun"/>
          <w:color w:val="000000"/>
          <w:spacing w:val="0"/>
          <w:sz w:val="45"/>
        </w:rPr>
        <w:t>，才是创造出</w:t>
      </w:r>
    </w:p>
    <w:p>
      <w:pPr>
        <w:framePr w:w="14490" w:x="2701" w:y="1823"/>
        <w:widowControl w:val="0"/>
        <w:autoSpaceDE w:val="0"/>
        <w:autoSpaceDN w:val="0"/>
        <w:spacing w:before="536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新价值</w:t>
      </w:r>
      <w:r>
        <w:rPr>
          <w:rFonts w:ascii="Times New Roman"/>
          <w:color w:val="000000"/>
          <w:spacing w:val="71"/>
          <w:sz w:val="45"/>
        </w:rPr>
        <w:t xml:space="preserve"> </w:t>
      </w:r>
      <w:r>
        <w:rPr>
          <w:rFonts w:ascii="LOFQJW+DengXian Regular"/>
          <w:color w:val="000000"/>
          <w:spacing w:val="0"/>
          <w:sz w:val="45"/>
        </w:rPr>
        <w:t>M</w:t>
      </w:r>
      <w:r>
        <w:rPr>
          <w:rFonts w:ascii="Times New Roman"/>
          <w:color w:val="000000"/>
          <w:spacing w:val="7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的唯一因素。马克思由此说明，企业主的剩余价值或</w:t>
      </w:r>
    </w:p>
    <w:p>
      <w:pPr>
        <w:framePr w:w="15008" w:x="2701" w:y="478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利润，是由雇佣工人的劳动创造出来的，而这种创造过程并没有</w:t>
      </w:r>
    </w:p>
    <w:p>
      <w:pPr>
        <w:framePr w:w="15008" w:x="2701" w:y="4782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得到任何工资补偿。马克思在《资本论》中对剥削现象的描述实</w:t>
      </w:r>
    </w:p>
    <w:p>
      <w:pPr>
        <w:framePr w:w="15008" w:x="2701" w:y="4782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际上是实证和抽象两种方法并用的，虽然剩余价值理论未能确立，</w:t>
      </w:r>
    </w:p>
    <w:p>
      <w:pPr>
        <w:framePr w:w="15008" w:x="2701" w:y="4782"/>
        <w:widowControl w:val="0"/>
        <w:autoSpaceDE w:val="0"/>
        <w:autoSpaceDN w:val="0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但并没有影响《资本论》成为工人的圣经，原因在于：</w:t>
      </w:r>
    </w:p>
    <w:p>
      <w:pPr>
        <w:framePr w:w="14490" w:x="2701" w:y="8589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第一，剥削现象是客观存在的，是工人切身体会到的。马克</w:t>
      </w:r>
    </w:p>
    <w:p>
      <w:pPr>
        <w:framePr w:w="14490" w:x="2701" w:y="8589"/>
        <w:widowControl w:val="0"/>
        <w:autoSpaceDE w:val="0"/>
        <w:autoSpaceDN w:val="0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思把工人劳动创造的价值形象地说成，一部分是为了弥补劳动力</w:t>
      </w:r>
    </w:p>
    <w:p>
      <w:pPr>
        <w:framePr w:w="14490" w:x="2701" w:y="8589"/>
        <w:widowControl w:val="0"/>
        <w:autoSpaceDE w:val="0"/>
        <w:autoSpaceDN w:val="0"/>
        <w:spacing w:before="474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再生产的</w:t>
      </w:r>
      <w:r>
        <w:rPr>
          <w:rFonts w:ascii="LOFQJW+DengXian Regular" w:hAnsi="LOFQJW+DengXian Regular" w:cs="LOFQJW+DengXian Regular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6"/>
          <w:sz w:val="45"/>
        </w:rPr>
        <w:t>必要劳动</w:t>
      </w:r>
      <w:r>
        <w:rPr>
          <w:rFonts w:ascii="LOFQJW+DengXian Regular" w:hAnsi="LOFQJW+DengXian Regular" w:cs="LOFQJW+DengXian Regular"/>
          <w:color w:val="000000"/>
          <w:spacing w:val="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，另一部分是为资本家创造的</w:t>
      </w:r>
      <w:r>
        <w:rPr>
          <w:rFonts w:ascii="LOFQJW+DengXian Regular" w:hAnsi="LOFQJW+DengXian Regular" w:cs="LOFQJW+DengXian Regular"/>
          <w:color w:val="000000"/>
          <w:spacing w:val="6"/>
          <w:sz w:val="45"/>
        </w:rPr>
        <w:t>“</w:t>
      </w:r>
      <w:r>
        <w:rPr>
          <w:rFonts w:ascii="SimSun" w:hAnsi="SimSun" w:cs="SimSun"/>
          <w:color w:val="000000"/>
          <w:spacing w:val="4"/>
          <w:sz w:val="45"/>
        </w:rPr>
        <w:t>剩余劳动</w:t>
      </w:r>
      <w:r>
        <w:rPr>
          <w:rFonts w:ascii="LOFQJW+DengXian Regular" w:hAnsi="LOFQJW+DengXian Regular" w:cs="LOFQJW+DengXian Regular"/>
          <w:color w:val="000000"/>
          <w:spacing w:val="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，</w:t>
      </w:r>
    </w:p>
    <w:p>
      <w:pPr>
        <w:framePr w:w="15008" w:x="2701" w:y="1146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非常直观而且简单明了，很容易使工人接受。第二，马克思虽然</w:t>
      </w:r>
    </w:p>
    <w:p>
      <w:pPr>
        <w:framePr w:w="15008" w:x="2701" w:y="1146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不是凭借严密的逻辑力量证明了剥削现象的存在，但在《资本论》</w:t>
      </w:r>
    </w:p>
    <w:p>
      <w:pPr>
        <w:framePr w:w="15008" w:x="2701" w:y="1146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中列举了大量骇人听闻的事例，描述了资本家对工人进行残酷剥</w:t>
      </w:r>
    </w:p>
    <w:p>
      <w:pPr>
        <w:framePr w:w="15008" w:x="2701" w:y="11465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削的事实，这种实证方法的巨大力量弥补了他的抽象思维方法的</w:t>
      </w:r>
    </w:p>
    <w:p>
      <w:pPr>
        <w:framePr w:w="15008" w:x="2701" w:y="1146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缺陷，甚至使许多虔诚地信奉他的理论的人，对剩余价值理论的</w:t>
      </w:r>
    </w:p>
    <w:p>
      <w:pPr>
        <w:framePr w:w="15008" w:x="2701" w:y="1146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科学性，从来没有产生过丝毫的怀疑。也就是说，马克思的剩余</w:t>
      </w:r>
    </w:p>
    <w:p>
      <w:pPr>
        <w:framePr w:w="15008" w:x="2701" w:y="1146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价值理论虽然失败了，但他用实证的方法对剥削现象的描述却取</w:t>
      </w:r>
    </w:p>
    <w:p>
      <w:pPr>
        <w:framePr w:w="15008" w:x="2701" w:y="11465"/>
        <w:widowControl w:val="0"/>
        <w:autoSpaceDE w:val="0"/>
        <w:autoSpaceDN w:val="0"/>
        <w:spacing w:before="494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得了巨大的成功，最终还是实现了写作《资本论》的根本目的。</w:t>
      </w:r>
    </w:p>
    <w:p>
      <w:pPr>
        <w:framePr w:w="15008" w:x="2701" w:y="1146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在马克思看来，资本家总能获得剩余价值或利润，资本家永远是</w:t>
      </w:r>
    </w:p>
    <w:p>
      <w:pPr>
        <w:framePr w:w="15008" w:x="2701" w:y="1146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资本家，而工人只能维持劳动力的再生产，只能绝对贫困下去，</w:t>
      </w:r>
    </w:p>
    <w:p>
      <w:pPr>
        <w:framePr w:w="15008" w:x="2701" w:y="1146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工人永远是雇佣工人，两者之间不存在转化的条件，他没有为劳</w:t>
      </w:r>
    </w:p>
    <w:p>
      <w:pPr>
        <w:framePr w:w="1077" w:x="8663" w:y="2238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2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LOFQJW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182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资关系互相转化提供理论依据，不能解释资本主义社会矛盾的逐</w:t>
      </w:r>
    </w:p>
    <w:p>
      <w:pPr>
        <w:framePr w:w="15008" w:x="2701" w:y="1823"/>
        <w:widowControl w:val="0"/>
        <w:autoSpaceDE w:val="0"/>
        <w:autoSpaceDN w:val="0"/>
        <w:spacing w:before="479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步缓和以及工人阶级相对贫困化的现象。按照琼</w:t>
      </w:r>
      <w:r>
        <w:rPr>
          <w:rFonts w:ascii="GHIPMP+DengXian Regular"/>
          <w:color w:val="000000"/>
          <w:spacing w:val="0"/>
          <w:sz w:val="45"/>
        </w:rPr>
        <w:t>?</w:t>
      </w:r>
      <w:r>
        <w:rPr>
          <w:rFonts w:ascii="SimSun" w:hAnsi="SimSun" w:cs="SimSun"/>
          <w:color w:val="000000"/>
          <w:spacing w:val="0"/>
          <w:sz w:val="45"/>
        </w:rPr>
        <w:t>罗宾逊的理论，</w:t>
      </w:r>
    </w:p>
    <w:p>
      <w:pPr>
        <w:framePr w:w="15008" w:x="2701" w:y="1823"/>
        <w:widowControl w:val="0"/>
        <w:autoSpaceDE w:val="0"/>
        <w:autoSpaceDN w:val="0"/>
        <w:spacing w:before="554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财产的私人垄断导致剥削的产生，垄断条件如果发生改变，既可</w:t>
      </w:r>
    </w:p>
    <w:p>
      <w:pPr>
        <w:framePr w:w="15008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能使有的资本家因为破产而沦为雇佣工人，也可能使有的工人因</w:t>
      </w:r>
    </w:p>
    <w:p>
      <w:pPr>
        <w:framePr w:w="15008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为劳动成果的积累而发展成为资本家，她的理论既可以解释劳资</w:t>
      </w:r>
    </w:p>
    <w:p>
      <w:pPr>
        <w:framePr w:w="15008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关系的对立，又可以解释劳资关系的转化。在我国现实生活中，</w:t>
      </w:r>
    </w:p>
    <w:p>
      <w:pPr>
        <w:framePr w:w="15008" w:x="2701" w:y="1823"/>
        <w:widowControl w:val="0"/>
        <w:autoSpaceDE w:val="0"/>
        <w:autoSpaceDN w:val="0"/>
        <w:spacing w:before="494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资本所有者与劳动者并不存在不可逾越的鸿沟，劳动者同时也可</w:t>
      </w:r>
    </w:p>
    <w:p>
      <w:pPr>
        <w:framePr w:w="15008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能是股票持有人，许多人已经具有劳动者和资本所有者双重身份。</w:t>
      </w:r>
    </w:p>
    <w:p>
      <w:pPr>
        <w:framePr w:w="15008" w:x="2701" w:y="1823"/>
        <w:widowControl w:val="0"/>
        <w:autoSpaceDE w:val="0"/>
        <w:autoSpaceDN w:val="0"/>
        <w:spacing w:before="47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琼</w:t>
      </w:r>
      <w:r>
        <w:rPr>
          <w:rFonts w:ascii="GHIPMP+DengXian Regular"/>
          <w:color w:val="000000"/>
          <w:spacing w:val="4"/>
          <w:sz w:val="45"/>
        </w:rPr>
        <w:t>?</w:t>
      </w:r>
      <w:r>
        <w:rPr>
          <w:rFonts w:ascii="SimSun" w:hAnsi="SimSun" w:cs="SimSun"/>
          <w:color w:val="000000"/>
          <w:spacing w:val="0"/>
          <w:sz w:val="45"/>
        </w:rPr>
        <w:t>罗宾逊从垄断或不平等竞争的社会关系中解释剥削现象，其</w:t>
      </w:r>
    </w:p>
    <w:p>
      <w:pPr>
        <w:framePr w:w="15008" w:x="2701" w:y="1823"/>
        <w:widowControl w:val="0"/>
        <w:autoSpaceDE w:val="0"/>
        <w:autoSpaceDN w:val="0"/>
        <w:spacing w:before="554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理论具有广泛的适用性，不仅能够说明以资本为手段的剥削，还</w:t>
      </w:r>
    </w:p>
    <w:p>
      <w:pPr>
        <w:framePr w:w="15008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能说明以其它垄断条件为手段的剥削，尤其是可以解释贪官污吏</w:t>
      </w:r>
    </w:p>
    <w:p>
      <w:pPr>
        <w:framePr w:w="15008" w:x="2701" w:y="1823"/>
        <w:widowControl w:val="0"/>
        <w:autoSpaceDE w:val="0"/>
        <w:autoSpaceDN w:val="0"/>
        <w:spacing w:before="47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凭借手中的权力来攫取社会财富的</w:t>
      </w:r>
      <w:r>
        <w:rPr>
          <w:rFonts w:ascii="GHIPMP+DengXian Regular" w:hAnsi="GHIPMP+DengXian Regular" w:cs="GHIPMP+DengXian Regular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权力剥削</w:t>
      </w:r>
      <w:r>
        <w:rPr>
          <w:rFonts w:ascii="GHIPMP+DengXian Regular" w:hAnsi="GHIPMP+DengXian Regular" w:cs="GHIPMP+DengXian Regular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行为。剥削是以一</w:t>
      </w:r>
    </w:p>
    <w:p>
      <w:pPr>
        <w:framePr w:w="15008" w:x="2701" w:y="1823"/>
        <w:widowControl w:val="0"/>
        <w:autoSpaceDE w:val="0"/>
        <w:autoSpaceDN w:val="0"/>
        <w:spacing w:before="55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定社会的价值判断为基础确立起来的经济范畴。在市场经济条件</w:t>
      </w:r>
    </w:p>
    <w:p>
      <w:pPr>
        <w:framePr w:w="15008" w:x="2701" w:y="1823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下，剥削现象的产生虽然以不等价交换为前提，但不等价交换现</w:t>
      </w:r>
    </w:p>
    <w:p>
      <w:pPr>
        <w:framePr w:w="15008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象不都是剥削现象。这是因为，在决定市场价格的垄断和竞争的</w:t>
      </w:r>
    </w:p>
    <w:p>
      <w:pPr>
        <w:framePr w:w="15008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诸多因素中，包括自然垄断因素、历史形成的垄断因素、人为的</w:t>
      </w:r>
    </w:p>
    <w:p>
      <w:pPr>
        <w:framePr w:w="15008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垄断因素、社会制度造成的垄断因素、商品交换过程中偶然出现</w:t>
      </w:r>
    </w:p>
    <w:p>
      <w:pPr>
        <w:framePr w:w="15008" w:x="2701" w:y="1823"/>
        <w:widowControl w:val="0"/>
        <w:autoSpaceDE w:val="0"/>
        <w:autoSpaceDN w:val="0"/>
        <w:spacing w:before="494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的垄断因素、供求关系变化引起的垄断因素，等等。市场主体利</w:t>
      </w:r>
    </w:p>
    <w:p>
      <w:pPr>
        <w:framePr w:w="15008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用这些垄断条件参与竞争就会出现不等价交换，显然不能把这些</w:t>
      </w:r>
    </w:p>
    <w:p>
      <w:pPr>
        <w:framePr w:w="15008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不等价交换现象都当成剥削现象。由于经济行为都包含着对垄断</w:t>
      </w:r>
    </w:p>
    <w:p>
      <w:pPr>
        <w:framePr w:w="15008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条件的利用，因而从利用垄断条件进行竞争这一点上，不能区分</w:t>
      </w:r>
    </w:p>
    <w:p>
      <w:pPr>
        <w:framePr w:w="1077" w:x="8663" w:y="2238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GHIPMP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182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剥削与非剥削两种不同的经济行为。社会主义承认市场经济中价</w:t>
      </w:r>
    </w:p>
    <w:p>
      <w:pPr>
        <w:framePr w:w="14490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格机制的调节作用，就必然承认在一定范围内和一定程度上的不</w:t>
      </w:r>
    </w:p>
    <w:p>
      <w:pPr>
        <w:framePr w:w="14490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等价交换的合理性，亦即承认市场主体利用价格通过正当的垄断</w:t>
      </w:r>
    </w:p>
    <w:p>
      <w:pPr>
        <w:framePr w:w="14490" w:x="2701" w:y="1823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和竞争获得一定利润的合理性，并在法律制度上予以保护。利润</w:t>
      </w:r>
    </w:p>
    <w:p>
      <w:pPr>
        <w:framePr w:w="14490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作为商品的成本与收益之间关系的表现，同时也体现着市场主体</w:t>
      </w:r>
    </w:p>
    <w:p>
      <w:pPr>
        <w:framePr w:w="14490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之间的收益分配关系，是市场经济的特有现象，不是资本主义的</w:t>
      </w:r>
    </w:p>
    <w:p>
      <w:pPr>
        <w:framePr w:w="14490" w:x="2701" w:y="1823"/>
        <w:widowControl w:val="0"/>
        <w:autoSpaceDE w:val="0"/>
        <w:autoSpaceDN w:val="0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特有现象。</w:t>
      </w:r>
    </w:p>
    <w:p>
      <w:pPr>
        <w:framePr w:w="14490" w:x="2701" w:y="8467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如果消灭了利润，市场经济就不存在了。无须否认，肯定在</w:t>
      </w:r>
    </w:p>
    <w:p>
      <w:pPr>
        <w:framePr w:w="14490" w:x="2701" w:y="8467"/>
        <w:widowControl w:val="0"/>
        <w:autoSpaceDE w:val="0"/>
        <w:autoSpaceDN w:val="0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一定范围内和一定程度上不等价交换的合理性，就包含着承认劳</w:t>
      </w:r>
    </w:p>
    <w:p>
      <w:pPr>
        <w:framePr w:w="14490" w:x="2701" w:y="8467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动市场在一定程度上的不等价交换的合理性，从劳动市场本身就</w:t>
      </w:r>
    </w:p>
    <w:p>
      <w:pPr>
        <w:framePr w:w="14490" w:x="2701" w:y="8467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存在着买方垄断因素的事实来看，这就等于承认一定程度的剥削</w:t>
      </w:r>
    </w:p>
    <w:p>
      <w:pPr>
        <w:framePr w:w="14490" w:x="2701" w:y="8467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现象存在的合理性，因而历史地、发展地看，社会主义是限制和</w:t>
      </w:r>
    </w:p>
    <w:p>
      <w:pPr>
        <w:framePr w:w="14490" w:x="2701" w:y="8467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逐步缩小剥削范围直至最终消灭剥削现象的长期发展过程。按照</w:t>
      </w:r>
    </w:p>
    <w:p>
      <w:pPr>
        <w:framePr w:w="14490" w:x="2701" w:y="8467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现行的法律规范来衡量，社会所允许的劳动市场以及其他市场的</w:t>
      </w:r>
    </w:p>
    <w:p>
      <w:pPr>
        <w:framePr w:w="14490" w:x="2701" w:y="8467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不等价交换现象，在性质上不属于不正当竞争的行为，也就不属</w:t>
      </w:r>
    </w:p>
    <w:p>
      <w:pPr>
        <w:framePr w:w="14490" w:x="2701" w:y="8467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于剥削现象，只有超出法律限定范围和程度的不正当经济行为，</w:t>
      </w:r>
    </w:p>
    <w:p>
      <w:pPr>
        <w:framePr w:w="14490" w:x="2701" w:y="8467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才属于不合理的经济行为。由于剥削是包含着道德标准的经济范</w:t>
      </w:r>
    </w:p>
    <w:p>
      <w:pPr>
        <w:framePr w:w="14490" w:x="2701" w:y="8467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畴，只有根据不同的社会状况或历史阶段才能作出准确的解释，</w:t>
      </w:r>
    </w:p>
    <w:p>
      <w:pPr>
        <w:framePr w:w="14490" w:x="2701" w:y="8467"/>
        <w:widowControl w:val="0"/>
        <w:autoSpaceDE w:val="0"/>
        <w:autoSpaceDN w:val="0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因而无论在理论上还是在实践上，都不能把利润完全看成是剥削</w:t>
      </w:r>
    </w:p>
    <w:p>
      <w:pPr>
        <w:framePr w:w="14490" w:x="2701" w:y="8467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的结果，而要根据时代的变化，赋予不同时代的剥削概念以不同</w:t>
      </w:r>
    </w:p>
    <w:p>
      <w:pPr>
        <w:framePr w:w="14490" w:x="2701" w:y="8467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的涵义。</w:t>
      </w:r>
    </w:p>
    <w:p>
      <w:pPr>
        <w:framePr w:w="1077" w:x="8663" w:y="2238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4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NPDSWJ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1845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传统意义上的剥削是指买卖劳动的不等价交换关系，只要是</w:t>
      </w:r>
    </w:p>
    <w:p>
      <w:pPr>
        <w:framePr w:w="15008" w:x="2701" w:y="1845"/>
        <w:widowControl w:val="0"/>
        <w:autoSpaceDE w:val="0"/>
        <w:autoSpaceDN w:val="0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以劳动市场的买方垄断为基础的不等价交换，就是对卖方劳动成</w:t>
      </w:r>
    </w:p>
    <w:p>
      <w:pPr>
        <w:framePr w:w="15008" w:x="2701" w:y="184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果的剥削或侵占，只要劳动作为商品来被动地出卖，本身就意味</w:t>
      </w:r>
    </w:p>
    <w:p>
      <w:pPr>
        <w:framePr w:w="15008" w:x="2701" w:y="1845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着剥削。从这个意义上说，解决劳动不该成为商品的问题，彻底</w:t>
      </w:r>
    </w:p>
    <w:p>
      <w:pPr>
        <w:framePr w:w="15008" w:x="2701" w:y="184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消灭剥削现象，是社会主义社会长期的历史任务。剥削作为对我</w:t>
      </w:r>
    </w:p>
    <w:p>
      <w:pPr>
        <w:framePr w:w="15008" w:x="2701" w:y="184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国现实的一种经济现象的理论描述，是以承认劳动买卖关系存在</w:t>
      </w:r>
    </w:p>
    <w:p>
      <w:pPr>
        <w:framePr w:w="15008" w:x="2701" w:y="1845"/>
        <w:widowControl w:val="0"/>
        <w:autoSpaceDE w:val="0"/>
        <w:autoSpaceDN w:val="0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着不等价交换为前提的，是指买卖劳动超过一定限度的不等价交</w:t>
      </w:r>
    </w:p>
    <w:p>
      <w:pPr>
        <w:framePr w:w="15008" w:x="2701" w:y="1845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换关系，劳动的买方垄断不直接构成剥削，只有利用垄断条件超</w:t>
      </w:r>
    </w:p>
    <w:p>
      <w:pPr>
        <w:framePr w:w="15008" w:x="2701" w:y="184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过了规定的界限才构成剥削，这是现阶段判断剥削行为的客观标</w:t>
      </w:r>
    </w:p>
    <w:p>
      <w:pPr>
        <w:framePr w:w="15008" w:x="2701" w:y="184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准。社会主义的最终目标是消灭一切剥削现象，包括利用劳动市</w:t>
      </w:r>
    </w:p>
    <w:p>
      <w:pPr>
        <w:framePr w:w="15008" w:x="2701" w:y="184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场的垄断条件进行剥削的现象，使劳动不再具有商品的属性，劳</w:t>
      </w:r>
    </w:p>
    <w:p>
      <w:pPr>
        <w:framePr w:w="15008" w:x="2701" w:y="1845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动者真正成为社会的主人，成为名副其实的社会主体。社会主义</w:t>
      </w:r>
    </w:p>
    <w:p>
      <w:pPr>
        <w:framePr w:w="15008" w:x="2701" w:y="184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现阶段的目标，是把传统意义上的剥削现象控制在一定的范围内，</w:t>
      </w:r>
    </w:p>
    <w:p>
      <w:pPr>
        <w:framePr w:w="15008" w:x="2701" w:y="184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承认劳动市场一定程度的垄断具有合理性，把超过规定界限的劳</w:t>
      </w:r>
    </w:p>
    <w:p>
      <w:pPr>
        <w:framePr w:w="15008" w:x="2701" w:y="184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动市场的垄断视为剥削现象，并依法予以取缔。这就决定了我们</w:t>
      </w:r>
    </w:p>
    <w:p>
      <w:pPr>
        <w:framePr w:w="15008" w:x="2701" w:y="1845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所说的消灭剥削现象，不是空想社会主义的乌托邦，而是把理想</w:t>
      </w:r>
    </w:p>
    <w:p>
      <w:pPr>
        <w:framePr w:w="15008" w:x="2701" w:y="184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与现实辩证统一起来的实际运动和发展过程。在这一点上，我们</w:t>
      </w:r>
    </w:p>
    <w:p>
      <w:pPr>
        <w:framePr w:w="15008" w:x="2701" w:y="184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不仅把社会主义作为一种先进的社会制度去实行，将其看作前无</w:t>
      </w:r>
    </w:p>
    <w:p>
      <w:pPr>
        <w:framePr w:w="15008" w:x="2701" w:y="1845"/>
        <w:widowControl w:val="0"/>
        <w:autoSpaceDE w:val="0"/>
        <w:autoSpaceDN w:val="0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古人的伟大事业，而且更重要的是，把社会主义当作一个从初级</w:t>
      </w:r>
    </w:p>
    <w:p>
      <w:pPr>
        <w:framePr w:w="15008" w:x="2701" w:y="1845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阶段逐步发展到高级阶段的渐进的历史发展过程，不可能短期内</w:t>
      </w:r>
    </w:p>
    <w:p>
      <w:pPr>
        <w:framePr w:w="15008" w:x="2701" w:y="184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就能达到理想的目标，最终消灭剥削现象必然要经过相当漫长的</w:t>
      </w:r>
    </w:p>
    <w:p>
      <w:pPr>
        <w:framePr w:w="1077" w:x="8663" w:y="2238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5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NPDSWJ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182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历史阶段和艰难困苦的奋斗历程。我国经济学界关于马克思劳动</w:t>
      </w:r>
    </w:p>
    <w:p>
      <w:pPr>
        <w:framePr w:w="14490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价值论五十年间的五次讨论，留给人们的思考和关注是深刻隽永</w:t>
      </w:r>
    </w:p>
    <w:p>
      <w:pPr>
        <w:framePr w:w="14490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而又经久不息的。</w:t>
      </w:r>
    </w:p>
    <w:p>
      <w:pPr>
        <w:framePr w:w="14490" w:x="2701" w:y="4682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总的来说，尽管每次争论的主题不完全相同，但争论发展的</w:t>
      </w:r>
    </w:p>
    <w:p>
      <w:pPr>
        <w:framePr w:w="14490" w:x="2701" w:y="4682"/>
        <w:widowControl w:val="0"/>
        <w:autoSpaceDE w:val="0"/>
        <w:autoSpaceDN w:val="0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方向是一致的，即在遵从科学指导思想的基础上，跟随时代的变</w:t>
      </w:r>
    </w:p>
    <w:p>
      <w:pPr>
        <w:framePr w:w="14490" w:x="2701" w:y="4682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化，坚持和发展马克思的劳动价值论。从取得的成就来看，劳动</w:t>
      </w:r>
    </w:p>
    <w:p>
      <w:pPr>
        <w:framePr w:w="14490" w:x="2701" w:y="4682"/>
        <w:widowControl w:val="0"/>
        <w:autoSpaceDE w:val="0"/>
        <w:autoSpaceDN w:val="0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外延的扩大得到了越来越多学者的认可。第三产业的劳动是否创</w:t>
      </w:r>
    </w:p>
    <w:p>
      <w:pPr>
        <w:framePr w:w="14490" w:x="2701" w:y="4682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造价值，科技人员的劳动是否创造价值，企业主的劳动是否也有</w:t>
      </w:r>
    </w:p>
    <w:p>
      <w:pPr>
        <w:framePr w:w="14490" w:x="2701" w:y="4682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创造价值的一面，这些问题从马克思的有关社会劳动和管理劳动</w:t>
      </w:r>
    </w:p>
    <w:p>
      <w:pPr>
        <w:framePr w:w="14490" w:x="2701" w:y="4682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的二重性的论述中都可以找到支持的证据。而且从逻辑的推演和</w:t>
      </w:r>
    </w:p>
    <w:p>
      <w:pPr>
        <w:framePr w:w="14490" w:x="2701" w:y="4682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历史演进的角度，这些劳动成为价值的源泉并不真正构成问题。</w:t>
      </w:r>
    </w:p>
    <w:p>
      <w:pPr>
        <w:framePr w:w="14490" w:x="2701" w:y="4682"/>
        <w:widowControl w:val="0"/>
        <w:autoSpaceDE w:val="0"/>
        <w:autoSpaceDN w:val="0"/>
        <w:spacing w:before="474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几十年来关于马克思劳动价值论的争论取得的重大进展。为</w:t>
      </w:r>
      <w:r>
        <w:rPr>
          <w:rFonts w:ascii="Times New Roman"/>
          <w:color w:val="000000"/>
          <w:spacing w:val="34"/>
          <w:sz w:val="45"/>
        </w:rPr>
        <w:t xml:space="preserve"> </w:t>
      </w:r>
      <w:r>
        <w:rPr>
          <w:rFonts w:ascii="LOFQJW+DengXian Regular" w:hAnsi="LOFQJW+DengXian Regular" w:cs="LOFQJW+DengXian Regular"/>
          <w:color w:val="000000"/>
          <w:spacing w:val="5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发</w:t>
      </w:r>
    </w:p>
    <w:p>
      <w:pPr>
        <w:framePr w:w="14242" w:x="2701" w:y="13237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展和创新马克思劳动价值论</w:t>
      </w:r>
      <w:r>
        <w:rPr>
          <w:rFonts w:ascii="Times New Roman"/>
          <w:color w:val="000000"/>
          <w:spacing w:val="-43"/>
          <w:sz w:val="45"/>
        </w:rPr>
        <w:t xml:space="preserve"> </w:t>
      </w:r>
      <w:r>
        <w:rPr>
          <w:rFonts w:ascii="LOFQJW+DengXian Regular" w:hAnsi="LOFQJW+DengXian Regular" w:cs="LOFQJW+DengXian Regular"/>
          <w:color w:val="000000"/>
          <w:spacing w:val="5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指明了方向，积累了大量丰富的理</w:t>
      </w:r>
    </w:p>
    <w:p>
      <w:pPr>
        <w:framePr w:w="11385" w:x="2701" w:y="1424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论财富，为创新劳动价值论作出了历史性的贡献。</w:t>
      </w:r>
    </w:p>
    <w:p>
      <w:pPr>
        <w:framePr w:w="1077" w:x="8663" w:y="2238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color w:val="000000"/>
          <w:spacing w:val="0"/>
          <w:sz w:val="27"/>
        </w:rPr>
        <w:t>6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LOFQJW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DengXian"/>
          <w:color w:val="000000"/>
          <w:spacing w:val="0"/>
          <w:sz w:val="27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F21954A8-1F0B-4815-AFFA-BDD53073BEDF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42122889-13EC-4960-B27C-1FD234DEE757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795D91D8-656A-4230-9A6D-09119CAA8CB7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DengXian Light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8DAF73A4-731F-4537-B8C1-DEE76AF9C804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NPDSWJ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E839F694-2355-4BAE-B6D7-9D88111763DF}"/>
  </w:font>
  <w:font w:name="DengXi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subsetted="1" w:fontKey="{8CFC0B60-FB12-4987-9F9D-31A38C6CBC52}"/>
    <w:embedBold r:id="rId7" w:subsetted="1" w:fontKey="{9A977C3A-35FC-4140-91B9-99405D05D4AC}"/>
  </w:font>
  <w:font w:name="LOFQJW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8" w:fontKey="{4A13F817-6DAB-4C8B-B93B-F1CE220876A2}"/>
  </w:font>
  <w:font w:name="GHIPMP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9" w:fontKey="{1204EBA3-290D-4CD8-B88A-DBBB425EB530}"/>
  </w:font>
  <w:font w:name="Cambria">
    <w:charset w:val="00"/>
    <w:family w:val="auto"/>
    <w:pitch w:val="default"/>
    <w:embedRegular r:id="rId10" w:fontKey="{98674DF3-B18D-49FB-8336-568E2C6E381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173</Words>
  <Characters>3224</Characters>
  <Application>Microsoft Office Word</Application>
  <DocSecurity>0</DocSecurity>
  <Lines>124</Lines>
  <Paragraphs>124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2023-02-06T21:27:03Z</dcterms:created>
  <dcterms:modified xsi:type="dcterms:W3CDTF">2023-02-06T21:27:03Z</dcterms:modified>
</cp:coreProperties>
</file>