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2022-2028年中国动力电池回收行业发展前景与投资预测分析报告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300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【报告编号】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8002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3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【交付方式】电子版或特快专递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3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【报告价格】【纸质版】:6500【电子版】:6800【合订版】:7000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30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【订购传真】010-84953789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300"/>
        <w:rPr>
          <w:color w:val="FF000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2"/>
          <w:szCs w:val="22"/>
          <w:bdr w:val="none" w:color="auto" w:sz="0" w:space="0"/>
        </w:rPr>
        <w:t>【联系电话】010-56019556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2"/>
          <w:szCs w:val="22"/>
          <w:bdr w:val="none" w:color="auto" w:sz="0" w:space="0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2"/>
          <w:szCs w:val="22"/>
          <w:bdr w:val="none" w:color="auto" w:sz="0" w:space="0"/>
        </w:rPr>
        <w:t>15001081554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1259B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259B5"/>
          <w:spacing w:val="0"/>
          <w:kern w:val="0"/>
          <w:sz w:val="22"/>
          <w:szCs w:val="22"/>
          <w:bdr w:val="none" w:color="auto" w:sz="0" w:space="0"/>
          <w:lang w:val="en-US" w:eastAsia="zh-CN" w:bidi="ar"/>
        </w:rPr>
        <w:t>【报告目录】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2" w:afterAutospacing="0" w:line="360" w:lineRule="atLeast"/>
        <w:ind w:left="0" w:right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第一章动力电池回收行业发展概述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1.1动力电池回收行业定义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1.1.1动力电池回收定义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1.1.2动力电池回收应用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1.2动力电池回收行业发展概况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1.2.1全球动力电池回收行业发展简述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1.2.2动力电池回收国内行业现状阐述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1.3动力电池回收行业市场现状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1.3.1市场概述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1.3.2市场规模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1.4动力电池回收产品发展历程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1.5动力电池回收产品发展所处的阶段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1.6动力电池回收行业地位分析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1.7动力电池回收行业产业链分析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1.8动力电池回收行业国内与国外情况分析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第二章动力电池回收行业外部环境分析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2.1动力电池回收行业经济环境影响分析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2.1.1国民经济影响情况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2.1.2国内投资动力电池回收情况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2.2动力电池回收行业政策影响分析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2.2.1国内宏观政策影响分析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2.2.2行业政策影响分析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2.3动力电池回收产业上下游影响分析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2.3.1动力电池回收行业上游影响分析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2.3.2动力电池回收行业下游影响分析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2.4动力电池回收行业的技术影响分析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2.4.1动力电池回收行业技术现状分析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2.4.2动力电池回收行业技术发展趋势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第三章2017-2021年中国动力电池回收行业环境分析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3.1我国经济发展环境分析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3.1.1GDP历史变动轨迹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3.1.2固定资产投资历史变动轨迹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3.1.3进出口贸易历史变动轨迹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3.1.42021年我国宏观经济发展预测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3.2行业相关政策、法规、标准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3.2.1中国相关环保规定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3.2.2国外相关环保规定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第四章2017-2021年动力电池回收产业运行态势分析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4.12017-2021年动力电池回收市场发展分析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4.1.1国内动力电池回收生产综述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4.1.2动力电池回收市场发展的特点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4.1.3动力电池回收市场景气向好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4.22017-2021年动力电池回收市场调研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4.2.1国外企业动力电池回收发展的特点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4.2.2动力电池回收供需分析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4.2.3动力电池回收市场发展综述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4.32017-2021年动力电池回收市场发展中存在的问题及策略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4.3.1动力电池回收市场发展面临的挑战及对策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4.3.2提高动力电池回收整体竞争力的建议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4.3.3加快动力电池回收发展的措施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第五章动力电池回收行业经营和竞争分析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5.1行业核心竞争力分析及构建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5.2经营手段分析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5.2.1消费特征分析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5.2.2产品分类与定位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5.2.3产品策略分析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5.2.4渠道和促销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5.3动力电池回收技术最新发展趋势分析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5.3.1国外同类技术重点研发方向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5.3.2国内动力电池回收研发技术路径分析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5.3.3国内最新研发动向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5.3.4技术走势预测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5.3.5技术进步对企业发展影响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第六章动力电池回收行业国内市场深度分析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6.1动力电池回收行业市场现状分析及预测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6.22022-2028年产品产量分析及预测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6.32022-2028年市场需求分析及预测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6.4产品消费领域与消费结构分析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6.5价格趋势分析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第七章动力电池回收行业需求与预测分析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7.1动力电池回收行业需求分析及预测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7.1.1动力电池回收行业需求总量及增长速度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7.1.2动力电池回收行业需求结构分析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7.1.3动力电池回收行业需求影响因素分析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7.1.4动力电池回收行业未来需求预测分析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7.2动力电池回收行业地区需求分析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7.2.1行业的总体区域需求分析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7.2.2华北地区需求分析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7.2.3华东地区需求分析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7.2.4东北地区需求分析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7.2.5中南地区需求分析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7.2.6西北地区需求分析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7.2.7西南地区需求分析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7.3动力电池回收行业细分市场需求分析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7.3.1动力电池回收行业市场需求量情况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7.3.2动力电池回收行业市场供求量情况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第八章国内外重点企业竞争力分析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8.1广东邦普循环科技有限公司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8.1.1企业简介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8.1.2产品介绍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8.1.3经营情况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8.1.4投资预测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8.2山东威能环保电源科技股份有限公司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8.2.1企业简介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8.2.2产品介绍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8.2.3经营情况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8.2.4投资预测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8.3哈尔滨巴特瑞公司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8.3.1企业简介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8.3.2产品介绍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8.3.3经营情况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8.3.4投资预测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8.4广东芳源环保股份有限公司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8.4.1企业简介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8.4.2产品介绍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8.4.3经营情况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8.4.4投资预测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8.5格林美股份有限公司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8.5.1企业简介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8.5.2产品介绍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8.5.3经营情况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8.5.4投资预测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……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第九章2017-2021年动力电池回收行业竞争格局分析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9.1动力电池回收行业竞争结构分析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9.1.1现有企业间竞争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9.1.2潜在进入者分析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9.1.3替代品威胁分析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9.1.4供应商议价能力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9.1.5客户议价能力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9.2动力电池回收企业国际竞争力比较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9.2.1生产要素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9.2.2需求条件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9.2.3支援与相关产业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9.2.4企业战略、结构与竞争状态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9.2.5政府的作用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9.3动力电池回收行业竞争格局分析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9.3.1动力电池回收行业集中度分析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9.3.2动力电池回收行业竞争程度分析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9.42017-2021年动力电池回收行业竞争策略分析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9.4.1贸易战对行业竞争格局的影响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9.4.22022-2028年动力电池回收行业竞争格局展望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9.4.32022-2028年动力电池回收行业竞争策略分析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第十章动力电池回收行业投融资分析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10.1动力电池回收行业的SWOT分析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10.2动力电池回收行业国内企业投资状况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10.3动力电池回收行业外资投资状况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10.4动力电池回收行业资本并购重组情况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10.5动力电池回收行业投资特点分析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10.6动力电池回收行业融资分析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10.7动力电池回收行业投资机会分析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10.7.12022-2028年总体投资机会及投资建议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10.7.22022-2028年国内外投资机会及投资建议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10.7.32022-2028年区域投资机会及投资建议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10.7.42022-2028年企业投资机会及投资建议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第十一章产业政策及贸易预警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11.1国内外产业政策分析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11.1.1中国相关产业政策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11.1.2国外相关产业政策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11.2国内外环保规定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11.2.1中国相关环保规定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11.2.2国外相关环保规定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11.3贸易预警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11.3.1可能涉及的倾销及反倾销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11.3.2可能遭遇的贸易壁垒及技术壁垒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11.4近期人民币汇率变化的影响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11.5我国与主要市场贸易关系稳定性分析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第十二章2022-2028年动力电池回收行业投资分析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12.1行业投资机会分析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12.1.1投资领域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12.1.2主要项目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12.2行业投资前景分析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12.2.1市场风险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12.2.2成本风险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12.2.3贸易风险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12.3行业投资建议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12.3.1把握国家投资的契机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12.3.2竞争性战略联盟的实施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12.3.3市场的重点客户战略实施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第十三章动力电池回收行业投资机会与风险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13.1中国动力电池回收产业投资机会分析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13.1.1投资机会分析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13.1.2可行研究分析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13.2动力电池回收行业投资效益分析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13.2.12021年动力电池回收行业投资状况分析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13.2.22022-2028年动力电池回收行业投资效益分析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13.2.32022-2028年动力电池回收行业投资前景预测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13.2.42022-2028年动力电池回收行业的投资方向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13.2.52022-2028年动力电池回收行业投资的建议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13.32022-2028年动力电池回收行业投资前景及控制策略分析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13.3.12022-2028年动力电池回收行业市场风险及控制策略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13.3.22022-2028年动力电池回收行业政策风险及控制策略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13.3.32022-2028年动力电池回收行业经营风险及控制策略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13.3.42022-2028年动力电池回收同业竞争风险及控制策略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13.3.52022-2028年动力电池回收行业其他风险及控制策略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第十四章行业投资建议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14.1技术应用注意事项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14.2行业投资注意事项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14.3生产开发注意事项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14.4销售注意事项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图表目录：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图表动力电池工作示意图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图表一种锂离子电池回收工艺流程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图表废旧动力电池再处理流程图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图表动力电池及其负极材料试验装置流程示意图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图表废动力电池的危害及回收的必要性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图表新电池指令对不同电池的要求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图表典型的锂离子电池结构示意图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图表锂离子电池工作原理图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图表常见锂离子电池各类金属元素含量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图表锂离子电池各种组分对环境和人类的影响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图表动力锂离子电池回收利用流程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图表2021年全球主要动力电池及其负极材料厂商出货量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图表2017-2021年中国动力电池产业规模及增速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图表政府、企业、个人回收关系图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更多图表见正文...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2" w:afterAutospacing="0" w:line="360" w:lineRule="atLeast"/>
        <w:ind w:left="0" w:right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iM2I3YzVmYTNkYTNiNTdkNmE2M2UzNjk2MmY4ZGEifQ=="/>
  </w:docVars>
  <w:rsids>
    <w:rsidRoot w:val="00000000"/>
    <w:rsid w:val="2A08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2022-06-14T07:57:48Z</dcterms:created>
  <dc:creator>name</dc:creator>
  <cp:lastModifiedBy>name</cp:lastModifiedBy>
  <dcterms:modified xsi:type="dcterms:W3CDTF">2022-06-14T07:59:24Z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2C9E3179E80F4B85A0DB45727AEBF171</vt:lpwstr>
  </property>
</Properties>
</file>