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全球及中国一次性塑料餐具(刀、叉和匙)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全球及中国一次性塑料餐具(刀、叉和匙)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一次性塑料餐具(刀、叉和匙)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3530600" cy="3180715"/>
            <wp:effectExtent l="0" t="0" r="12700" b="635"/>
            <wp:docPr id="102" name="图片 63" descr="Realistic disposable white plastic spoon fork and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63" descr="Realistic disposable white plastic spoon fork and Vector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47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据调研团队最新报告“全球一次性塑料餐具(刀、叉和匙)市场报告2023-2029”显示，预计2029年全球一次性塑料餐具(刀、叉和匙)市场规模将达到11.8亿美元，未来几年年复合增长率CAGR为6.9%。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一次性塑料餐具(刀、叉和匙)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256530" cy="2656840"/>
            <wp:effectExtent l="0" t="0" r="127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一次性塑料餐具(刀、叉和匙)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一次性塑料餐具(刀、叉和匙)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一次性塑料餐具(刀、叉和匙)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全球范围内一次性塑料餐具(刀、叉和匙)生产商主要包括Dart Container、Huhtamaki、Pactiv Evergreen、Eco-Products、Georgia-Pacific、Fuling、D&amp;W Fine Pack LLC、Karat by Lollicup、BKS Plastics、Swantex等。2021年，全球前五大厂商占有大约20.0%的市场份额。</w:t>
      </w:r>
    </w:p>
    <w:p>
      <w:pPr>
        <w:pStyle w:val="145"/>
      </w:pPr>
    </w:p>
    <w:p>
      <w:pPr>
        <w:pStyle w:val="145"/>
      </w:pPr>
    </w:p>
    <w:p>
      <w:pPr>
        <w:widowControl/>
        <w:topLinePunct w:val="0"/>
        <w:spacing w:after="0"/>
        <w:jc w:val="left"/>
        <w:rPr>
          <w:rFonts w:hint="eastAsia" w:eastAsia="宋体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4A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57161FA"/>
    <w:rsid w:val="05C22B02"/>
    <w:rsid w:val="064B395F"/>
    <w:rsid w:val="064B71E3"/>
    <w:rsid w:val="070A2A99"/>
    <w:rsid w:val="07287ACA"/>
    <w:rsid w:val="076247AC"/>
    <w:rsid w:val="07CE3ADB"/>
    <w:rsid w:val="07E72487"/>
    <w:rsid w:val="086D0162"/>
    <w:rsid w:val="09A76BE4"/>
    <w:rsid w:val="09B40479"/>
    <w:rsid w:val="09C8299C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54E6181"/>
    <w:rsid w:val="156712A9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EEF62CD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6341F3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0E852C9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D15BB4"/>
    <w:rsid w:val="34ED1C61"/>
    <w:rsid w:val="354E0A01"/>
    <w:rsid w:val="35650626"/>
    <w:rsid w:val="35684E2E"/>
    <w:rsid w:val="357A05CB"/>
    <w:rsid w:val="366E215D"/>
    <w:rsid w:val="36840A7D"/>
    <w:rsid w:val="36A9323B"/>
    <w:rsid w:val="38232AA8"/>
    <w:rsid w:val="38356245"/>
    <w:rsid w:val="389030DC"/>
    <w:rsid w:val="38CB7A3E"/>
    <w:rsid w:val="38F85F83"/>
    <w:rsid w:val="38FB278B"/>
    <w:rsid w:val="393D6A78"/>
    <w:rsid w:val="398D7AFC"/>
    <w:rsid w:val="399248BD"/>
    <w:rsid w:val="39984266"/>
    <w:rsid w:val="39AE2B63"/>
    <w:rsid w:val="39B905C0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5E745BD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A25B6E"/>
    <w:rsid w:val="4DF85277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584299C"/>
    <w:rsid w:val="662A0BAB"/>
    <w:rsid w:val="66BC5F1C"/>
    <w:rsid w:val="66D222BD"/>
    <w:rsid w:val="673B426B"/>
    <w:rsid w:val="67600C28"/>
    <w:rsid w:val="6777664F"/>
    <w:rsid w:val="6889198F"/>
    <w:rsid w:val="696D5485"/>
    <w:rsid w:val="69880C71"/>
    <w:rsid w:val="69AB2D6B"/>
    <w:rsid w:val="69FF27F5"/>
    <w:rsid w:val="6AC14AB2"/>
    <w:rsid w:val="6AD050CC"/>
    <w:rsid w:val="6B026BA0"/>
    <w:rsid w:val="6B046820"/>
    <w:rsid w:val="6C974A38"/>
    <w:rsid w:val="6CE1026C"/>
    <w:rsid w:val="6D0475EA"/>
    <w:rsid w:val="6D527369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C54792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6B2EB1"/>
    <w:rsid w:val="76B850D2"/>
    <w:rsid w:val="76C30EE4"/>
    <w:rsid w:val="76E44C9C"/>
    <w:rsid w:val="77A26354"/>
    <w:rsid w:val="780D5A03"/>
    <w:rsid w:val="78524E7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8C7689"/>
    <w:rsid w:val="7DFC793D"/>
    <w:rsid w:val="7E261E06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Disposable%20Plastic%20Cutlery%20&#19968;&#27425;&#24615;&#22609;&#26009;&#39184;&#20855;(&#20992;&#12289;&#21449;&#21644;&#21273;)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企业排序!$F$2:$F$16</c:f>
              <c:strCache>
                <c:ptCount val="15"/>
                <c:pt idx="0">
                  <c:v>Anny’s Plastic Tableware</c:v>
                </c:pt>
                <c:pt idx="1">
                  <c:v>Tair Chu Enterprise Co</c:v>
                </c:pt>
                <c:pt idx="2">
                  <c:v>Solia AS</c:v>
                </c:pt>
                <c:pt idx="3">
                  <c:v>TrueChoicePack (TCP)</c:v>
                </c:pt>
                <c:pt idx="4">
                  <c:v>BioPak</c:v>
                </c:pt>
                <c:pt idx="5">
                  <c:v>Swantex</c:v>
                </c:pt>
                <c:pt idx="6">
                  <c:v>BKS Plastics</c:v>
                </c:pt>
                <c:pt idx="7">
                  <c:v>Karat by Lollicup</c:v>
                </c:pt>
                <c:pt idx="8">
                  <c:v>D&amp;W Fine Pack LLC</c:v>
                </c:pt>
                <c:pt idx="9">
                  <c:v>Fuling</c:v>
                </c:pt>
                <c:pt idx="10">
                  <c:v>Georgia-Pacific</c:v>
                </c:pt>
                <c:pt idx="11">
                  <c:v>Eco-Products</c:v>
                </c:pt>
                <c:pt idx="12">
                  <c:v>Pactiv Evergreen</c:v>
                </c:pt>
                <c:pt idx="13">
                  <c:v>Huhtamaki</c:v>
                </c:pt>
                <c:pt idx="14">
                  <c:v>Dart Container</c:v>
                </c:pt>
              </c:strCache>
            </c:strRef>
          </c:cat>
          <c:val>
            <c:numRef>
              <c:f>企业排序!$G$2:$G$16</c:f>
              <c:numCache>
                <c:formatCode>#,##0.00_ </c:formatCode>
                <c:ptCount val="15"/>
                <c:pt idx="0">
                  <c:v>0.25</c:v>
                </c:pt>
                <c:pt idx="1">
                  <c:v>0.35</c:v>
                </c:pt>
                <c:pt idx="2">
                  <c:v>1.89</c:v>
                </c:pt>
                <c:pt idx="3">
                  <c:v>2.07</c:v>
                </c:pt>
                <c:pt idx="4">
                  <c:v>3.08</c:v>
                </c:pt>
                <c:pt idx="5">
                  <c:v>3.45</c:v>
                </c:pt>
                <c:pt idx="6">
                  <c:v>3.87</c:v>
                </c:pt>
                <c:pt idx="7">
                  <c:v>9.77</c:v>
                </c:pt>
                <c:pt idx="8">
                  <c:v>18.46</c:v>
                </c:pt>
                <c:pt idx="9">
                  <c:v>19.04</c:v>
                </c:pt>
                <c:pt idx="10">
                  <c:v>21.99</c:v>
                </c:pt>
                <c:pt idx="11">
                  <c:v>22.02</c:v>
                </c:pt>
                <c:pt idx="12">
                  <c:v>23.12</c:v>
                </c:pt>
                <c:pt idx="13">
                  <c:v>32.45</c:v>
                </c:pt>
                <c:pt idx="14">
                  <c:v>40.58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2023-12-14T06:57:06Z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18C9F81218EA4F458CB0BD4E82BE4963_13</vt:lpwstr>
  </property>
</Properties>
</file>