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飞机蒙皮市场分析：2021年欧洲占有全球48.08%的市场份额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调研数据显示：2021年全球飞机蒙皮市场销售额达到了9.41亿美元，预计2028年将达到17.42亿美元，年复合增长率（CAGR）为8.49%（2022-2028）。</w:t>
      </w:r>
    </w:p>
    <w:p>
      <w:r>
        <w:rPr>
          <w:rFonts w:hint="default"/>
          <w:lang w:val="en-US" w:eastAsia="zh-CN"/>
        </w:rPr>
        <w:drawing>
          <wp:inline distT="0" distB="0" distL="114300" distR="114300">
            <wp:extent cx="6497320" cy="3959860"/>
            <wp:effectExtent l="0" t="0" r="1778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7320" cy="3959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飞机蒙皮行业是航空制造业的重要组成部分，主要负责飞机的外部保护。这个行业的主要参与者包括制造商和供应商，他们提供各种类型的飞机蒙皮，如复合材料、金属合金等。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到2023年，全球飞机蒙皮市场的规模预计将达到约50亿美元。中国作为全球最大的航空市场之一，其飞机蒙皮市场规模也在稳步增长。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由于飞机制造的高技术门槛和高资本投入，飞机蒙皮行业的盈利水平相对较高。然而，盈利能力也受到原材料价格、劳动力成本和市场竞争等多种因素的影响。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随着全球航空业的快速发展，尤其是中国和其他新兴市场的航空需求增加，预计未来几年飞机蒙皮市场将保持稳定的增长态势。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2596515"/>
            <wp:effectExtent l="0" t="0" r="12065" b="133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596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飞机蒙皮产品主要分为复合材料蒙皮和金属合金蒙皮两大类。其中，复合材料蒙皮因其轻便、高强度和耐腐蚀等优点，越来越受到市场的欢迎。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在具体产品层面，不同的制造商可能会根据飞机的类型和设计要求，提供不同性能参数的蒙皮产品。例如，一些高端的军用飞机可能需要更耐用、防护能力更强的蒙皮。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飞机蒙皮与飞机的整体设计和性能密切相关。因此，制造商需要与航空公司紧密合作，以了解他们的需求并开发出最适合的产品。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2261870"/>
            <wp:effectExtent l="0" t="0" r="12065" b="508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261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飞机蒙皮的主要用户是航空公司和飞机制造商。他们对产品的性能、耐用性和成本效益有严格的要求。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用户对飞机蒙皮的主要需求包括：良好的防护性能、轻便的重量、高的耐用性以及合理的成本。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用户在使用飞机蒙皮过程中可能遇到的痛点包括：产品质量不稳定、供货周期长、售后服务不到位等。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目前市场上的一些解决方案可能在产品质量、服务等方面存在不足，无法完全满足用户的需求。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为了改善这些问题，制造商可以通过提高生产效率、优化供应链管理、提升服务质量等方式进行改进。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公司自身分析（此部分需要具体的公司数据支持）</w:t>
      </w:r>
    </w:p>
    <w:p>
      <w:r>
        <w:rPr>
          <w:rFonts w:hint="default"/>
        </w:rPr>
        <w:t>自有产品分析（此部分需要具体的产品数据支持）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2204085"/>
            <wp:effectExtent l="0" t="0" r="12065" b="571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204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随着全球航空业的发展，尤其是中国和其他新兴市场的航空需求增加，为飞机蒙皮行业带来了巨大的市场机遇。此外，新材料和新技术的发展也可能为行业带来新的增长点。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飞机蒙皮行业面临的主要风险包括：原材料价格波动、环保政策变化、国际贸易摩擦等。这些因素都可能影响到行业的盈利水平和发展速度。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的《2022-2028年全球与中国飞机蒙皮市场现状及未来发展趋势》行业报告显示：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飞机蒙皮市场销售额达到了9.41亿美元，预计2028年将达到17.42亿美元，年复合增长率（CAGR）为8.49%（2022-2028）。地区层面来看，中国市场在过去几年变化较快，2021年市场规模为8270万美元，约占全球的8.79%，预计2028年将达到1.40亿美元，届时全球占比将达到12.61%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消费层面来说，目前欧洲地区是全球最大的消费市场，2021年占有48.08%的市场份额，之后是北美和欧洲，分别占有31.89%和8.79%。预计未来几年，中国地区增长最快，2022-2028期间CAGR大约为14.62%。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产品类型方面来看，铝锂合金和复合材料是主要的材料，其中复合材料由于更轻，性能优异，主机厂越来越多的采用这种材料，预计2028年销量份额将达到38.12%。同时就应用来看，民用飞机在2021年份额大约是82.53%，未来几年CAGR大约为9.27%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从生产商来说，全球范围内，飞机蒙皮核心厂商主要包括Spirit AeroSystems、Premium AEROTEC、GKN Aerospace、Triumph和Mitsubishi Heavy Industries等。2021年，全球第一梯队厂商主要有Spirit AeroSystems, Premium AEROTEC和GKN Aerospace，第一梯队占有大约51.64%的市场份额；第二梯队厂商有GKN Aerospace，Triumph，Mitsubishi Heavy Industries和Northrop Grumman等，共占有17.67%份额。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Spirit AeroSystems</w:t>
      </w:r>
    </w:p>
    <w:p>
      <w:pPr>
        <w:rPr>
          <w:rFonts w:hint="default"/>
        </w:rPr>
      </w:pPr>
      <w:r>
        <w:rPr>
          <w:rFonts w:hint="default"/>
        </w:rPr>
        <w:t>Premium AEROTEC</w:t>
      </w:r>
    </w:p>
    <w:p>
      <w:pPr>
        <w:rPr>
          <w:rFonts w:hint="default"/>
        </w:rPr>
      </w:pPr>
      <w:r>
        <w:rPr>
          <w:rFonts w:hint="default"/>
        </w:rPr>
        <w:t>GKN Aerospace</w:t>
      </w:r>
      <w:bookmarkStart w:id="0" w:name="_GoBack"/>
      <w:bookmarkEnd w:id="0"/>
    </w:p>
    <w:p>
      <w:pPr>
        <w:rPr>
          <w:rFonts w:hint="default"/>
        </w:rPr>
      </w:pPr>
      <w:r>
        <w:rPr>
          <w:rFonts w:hint="default"/>
        </w:rPr>
        <w:t>Triumph</w:t>
      </w:r>
    </w:p>
    <w:p>
      <w:pPr>
        <w:rPr>
          <w:rFonts w:hint="default"/>
        </w:rPr>
      </w:pPr>
      <w:r>
        <w:rPr>
          <w:rFonts w:hint="default"/>
        </w:rPr>
        <w:t>Mitsubishi Heavy Industries</w:t>
      </w:r>
    </w:p>
    <w:p>
      <w:pPr>
        <w:rPr>
          <w:rFonts w:hint="default"/>
        </w:rPr>
      </w:pPr>
      <w:r>
        <w:rPr>
          <w:rFonts w:hint="default"/>
        </w:rPr>
        <w:t>Northrop Grumman</w:t>
      </w:r>
    </w:p>
    <w:p>
      <w:pPr>
        <w:rPr>
          <w:rFonts w:hint="default"/>
        </w:rPr>
      </w:pPr>
      <w:r>
        <w:rPr>
          <w:rFonts w:hint="default"/>
        </w:rPr>
        <w:t>Aernnova Aerospace</w:t>
      </w:r>
    </w:p>
    <w:p>
      <w:pPr>
        <w:rPr>
          <w:rFonts w:hint="default"/>
        </w:rPr>
      </w:pPr>
      <w:r>
        <w:rPr>
          <w:rFonts w:hint="default"/>
        </w:rPr>
        <w:t>Sonaca</w:t>
      </w:r>
    </w:p>
    <w:p>
      <w:pPr>
        <w:rPr>
          <w:rFonts w:hint="default"/>
        </w:rPr>
      </w:pPr>
      <w:r>
        <w:rPr>
          <w:rFonts w:hint="default"/>
        </w:rPr>
        <w:t>Kawasaki Heavy Industries</w:t>
      </w:r>
    </w:p>
    <w:p>
      <w:pPr>
        <w:rPr>
          <w:rFonts w:hint="default"/>
        </w:rPr>
      </w:pPr>
      <w:r>
        <w:rPr>
          <w:rFonts w:hint="default"/>
        </w:rPr>
        <w:t>Avcorp</w:t>
      </w:r>
    </w:p>
    <w:p>
      <w:pPr>
        <w:rPr>
          <w:rFonts w:hint="default"/>
        </w:rPr>
      </w:pPr>
      <w:r>
        <w:rPr>
          <w:rFonts w:hint="default"/>
        </w:rPr>
        <w:t>中航西飞</w:t>
      </w:r>
    </w:p>
    <w:p>
      <w:pPr>
        <w:rPr>
          <w:rFonts w:hint="default"/>
        </w:rPr>
      </w:pPr>
      <w:r>
        <w:rPr>
          <w:rFonts w:hint="default"/>
        </w:rPr>
        <w:t>哈飞空客</w:t>
      </w:r>
    </w:p>
    <w:p>
      <w:pPr>
        <w:rPr>
          <w:rFonts w:hint="default"/>
        </w:rPr>
      </w:pPr>
      <w:r>
        <w:rPr>
          <w:rFonts w:hint="default"/>
        </w:rPr>
        <w:t>中航沈飞</w:t>
      </w:r>
    </w:p>
    <w:p>
      <w:pPr>
        <w:rPr>
          <w:rFonts w:hint="default"/>
        </w:rPr>
      </w:pPr>
      <w:r>
        <w:rPr>
          <w:rFonts w:hint="default"/>
        </w:rPr>
        <w:t>洪都航空</w:t>
      </w:r>
    </w:p>
    <w:p>
      <w:pPr>
        <w:rPr>
          <w:rFonts w:hint="default"/>
        </w:rPr>
      </w:pPr>
      <w:r>
        <w:rPr>
          <w:rFonts w:hint="default"/>
        </w:rPr>
        <w:t>Ducommun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铝合金</w:t>
      </w:r>
    </w:p>
    <w:p>
      <w:pPr>
        <w:rPr>
          <w:rFonts w:hint="default"/>
        </w:rPr>
      </w:pPr>
      <w:r>
        <w:rPr>
          <w:rFonts w:hint="default"/>
        </w:rPr>
        <w:t>复合材料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民用飞机</w:t>
      </w:r>
    </w:p>
    <w:p>
      <w:pPr>
        <w:rPr>
          <w:rFonts w:hint="default"/>
        </w:rPr>
      </w:pPr>
      <w:r>
        <w:rPr>
          <w:rFonts w:hint="default"/>
        </w:rPr>
        <w:t>军用飞机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飞机蒙皮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>
      <w:pPr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93C4518"/>
    <w:rsid w:val="3300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1784</Words>
  <Characters>2266</Characters>
  <Lines>0</Lines>
  <Paragraphs>0</Paragraphs>
  <TotalTime>0</TotalTime>
  <ScaleCrop>false</ScaleCrop>
  <LinksUpToDate>false</LinksUpToDate>
  <CharactersWithSpaces>2320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2023-08-16T09:12:00Z</dcterms:created>
  <dc:creator>Administrator</dc:creator>
  <cp:lastModifiedBy>*星*空夜@话</cp:lastModifiedBy>
  <dcterms:modified xsi:type="dcterms:W3CDTF">2023-08-16T09:15:30Z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639FB4DA12484616B164174FBF5EB761_12</vt:lpwstr>
  </property>
</Properties>
</file>